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1A3" w:rsidRPr="00F421A3" w:rsidRDefault="00F421A3" w:rsidP="00F421A3">
      <w:pPr>
        <w:spacing w:after="0" w:line="240" w:lineRule="auto"/>
        <w:ind w:left="4956" w:firstLine="708"/>
        <w:jc w:val="right"/>
        <w:rPr>
          <w:rFonts w:ascii="Arial" w:eastAsia="Times New Roman" w:hAnsi="Arial" w:cs="Arial"/>
          <w:b/>
          <w:sz w:val="24"/>
          <w:szCs w:val="24"/>
          <w:lang w:eastAsia="fr-FR"/>
        </w:rPr>
      </w:pPr>
    </w:p>
    <w:p w:rsidR="00F421A3" w:rsidRPr="00F421A3" w:rsidRDefault="00F421A3" w:rsidP="00F421A3">
      <w:pPr>
        <w:spacing w:after="0" w:line="240" w:lineRule="auto"/>
        <w:jc w:val="right"/>
        <w:rPr>
          <w:rFonts w:ascii="Arial" w:eastAsia="Batang" w:hAnsi="Arial" w:cs="Arial"/>
          <w:b/>
          <w:sz w:val="24"/>
          <w:szCs w:val="24"/>
          <w:lang w:eastAsia="fr-FR"/>
        </w:rPr>
      </w:pPr>
    </w:p>
    <w:p w:rsidR="00F421A3" w:rsidRPr="00F421A3" w:rsidRDefault="00F421A3" w:rsidP="00F421A3">
      <w:pPr>
        <w:spacing w:after="0" w:line="240" w:lineRule="auto"/>
        <w:jc w:val="right"/>
        <w:rPr>
          <w:rFonts w:ascii="Arial" w:eastAsia="Batang" w:hAnsi="Arial" w:cs="Arial"/>
          <w:b/>
          <w:sz w:val="24"/>
          <w:szCs w:val="24"/>
          <w:lang w:eastAsia="fr-FR"/>
        </w:rPr>
      </w:pPr>
      <w:r w:rsidRPr="00F421A3">
        <w:rPr>
          <w:rFonts w:ascii="Arial" w:eastAsia="Batang" w:hAnsi="Arial" w:cs="Arial"/>
          <w:b/>
          <w:sz w:val="24"/>
          <w:szCs w:val="24"/>
          <w:lang w:eastAsia="fr-FR"/>
        </w:rPr>
        <w:t>COMMUNIQUÉ</w:t>
      </w:r>
    </w:p>
    <w:p w:rsidR="00F421A3" w:rsidRPr="00F421A3" w:rsidRDefault="00F421A3" w:rsidP="00F421A3">
      <w:pPr>
        <w:keepNext/>
        <w:spacing w:after="0" w:line="240" w:lineRule="auto"/>
        <w:jc w:val="right"/>
        <w:outlineLvl w:val="6"/>
        <w:rPr>
          <w:rFonts w:ascii="Arial" w:eastAsia="Batang" w:hAnsi="Arial" w:cs="Arial"/>
          <w:b/>
          <w:sz w:val="24"/>
          <w:szCs w:val="24"/>
          <w:lang w:eastAsia="fr-FR"/>
        </w:rPr>
      </w:pPr>
      <w:r w:rsidRPr="00F421A3">
        <w:rPr>
          <w:rFonts w:ascii="Arial" w:eastAsia="Batang" w:hAnsi="Arial" w:cs="Arial"/>
          <w:b/>
          <w:sz w:val="24"/>
          <w:szCs w:val="24"/>
          <w:lang w:eastAsia="fr-FR"/>
        </w:rPr>
        <w:t>POUR DIFFUSION IMMÉDIATE</w:t>
      </w:r>
    </w:p>
    <w:p w:rsidR="00F421A3" w:rsidRPr="00F421A3" w:rsidRDefault="00F421A3" w:rsidP="00F421A3">
      <w:pPr>
        <w:spacing w:after="0" w:line="240" w:lineRule="auto"/>
        <w:jc w:val="both"/>
        <w:rPr>
          <w:rFonts w:ascii="Arial" w:eastAsia="Times New Roman" w:hAnsi="Arial" w:cs="Arial"/>
          <w:color w:val="000000"/>
          <w:szCs w:val="24"/>
          <w:shd w:val="clear" w:color="auto" w:fill="E5E4E4"/>
          <w:lang w:eastAsia="fr-FR"/>
        </w:rPr>
      </w:pPr>
    </w:p>
    <w:p w:rsidR="00F421A3" w:rsidRPr="00F421A3" w:rsidRDefault="00F421A3" w:rsidP="00F421A3">
      <w:pPr>
        <w:jc w:val="center"/>
        <w:rPr>
          <w:rFonts w:ascii="Arial" w:hAnsi="Arial" w:cs="Arial"/>
          <w:b/>
          <w:sz w:val="28"/>
          <w:szCs w:val="28"/>
        </w:rPr>
      </w:pPr>
    </w:p>
    <w:p w:rsidR="00404002" w:rsidRPr="00404002" w:rsidRDefault="00EF6FD7" w:rsidP="00404002">
      <w:pPr>
        <w:jc w:val="center"/>
        <w:rPr>
          <w:rFonts w:cstheme="minorHAnsi"/>
          <w:b/>
          <w:color w:val="000000" w:themeColor="text1"/>
        </w:rPr>
      </w:pPr>
      <w:r w:rsidRPr="00973D76">
        <w:rPr>
          <w:rFonts w:cstheme="minorHAnsi"/>
          <w:b/>
          <w:color w:val="000000" w:themeColor="text1"/>
        </w:rPr>
        <w:t>LES TROIS GRANDES ÎLES SONT PLUS QUE JAMAIS AU CŒUR DES PRÉOCCUPATIONS D’ÉCO-NATURE</w:t>
      </w:r>
    </w:p>
    <w:p w:rsidR="00EF6FD7" w:rsidRPr="00EF6FD7" w:rsidRDefault="00F421A3" w:rsidP="00F07E42">
      <w:pPr>
        <w:spacing w:after="0"/>
        <w:jc w:val="both"/>
        <w:rPr>
          <w:rFonts w:cstheme="minorHAnsi"/>
          <w:b/>
          <w:color w:val="000000" w:themeColor="text1"/>
        </w:rPr>
      </w:pPr>
      <w:r w:rsidRPr="007A1C2B">
        <w:rPr>
          <w:rFonts w:cs="Arial"/>
          <w:b/>
        </w:rPr>
        <w:t xml:space="preserve">Laval – </w:t>
      </w:r>
      <w:r w:rsidR="00EF6FD7">
        <w:rPr>
          <w:rFonts w:cs="Arial"/>
          <w:b/>
        </w:rPr>
        <w:t>24 septembre 2018</w:t>
      </w:r>
      <w:r w:rsidRPr="007A1C2B">
        <w:rPr>
          <w:rFonts w:cs="Arial"/>
          <w:b/>
        </w:rPr>
        <w:t xml:space="preserve"> –</w:t>
      </w:r>
      <w:r w:rsidRPr="007A1C2B">
        <w:rPr>
          <w:rFonts w:cs="Arial"/>
        </w:rPr>
        <w:t xml:space="preserve"> </w:t>
      </w:r>
      <w:r w:rsidR="00EF6FD7" w:rsidRPr="00973D76">
        <w:rPr>
          <w:rFonts w:cstheme="minorHAnsi"/>
          <w:color w:val="000000" w:themeColor="text1"/>
        </w:rPr>
        <w:t>Éco-Nature, gestionnaire du Parc de la Rivière-des-Mille-Iles, veille à la conservation et la mise en valeur de la rivière depuis plus de 30 ans. D’abord pour l’unique faune et flore qu’elle abrite, mais aussi pour la richesse de ces milieux naturels et des nombreux services qu’ils nous rendent</w:t>
      </w:r>
      <w:r w:rsidR="00EF6FD7">
        <w:rPr>
          <w:rFonts w:cstheme="minorHAnsi"/>
          <w:color w:val="000000" w:themeColor="text1"/>
        </w:rPr>
        <w:t>,</w:t>
      </w:r>
      <w:r w:rsidR="00EF6FD7" w:rsidRPr="00973D76">
        <w:rPr>
          <w:rFonts w:cstheme="minorHAnsi"/>
          <w:color w:val="000000" w:themeColor="text1"/>
        </w:rPr>
        <w:t xml:space="preserve"> à nous</w:t>
      </w:r>
      <w:r w:rsidR="00EF6FD7">
        <w:rPr>
          <w:rFonts w:cstheme="minorHAnsi"/>
          <w:color w:val="000000" w:themeColor="text1"/>
        </w:rPr>
        <w:t>,</w:t>
      </w:r>
      <w:r w:rsidR="00EF6FD7" w:rsidRPr="00973D76">
        <w:rPr>
          <w:rFonts w:cstheme="minorHAnsi"/>
          <w:color w:val="000000" w:themeColor="text1"/>
        </w:rPr>
        <w:t xml:space="preserve"> les humains. Ceux-ci comprennent l’approvisionnement en eau potable de 500 000 citoyens, la régulation des niveaux d’eau et la prévention des inondations </w:t>
      </w:r>
      <w:r w:rsidR="00EF6FD7">
        <w:rPr>
          <w:rFonts w:cstheme="minorHAnsi"/>
          <w:color w:val="000000" w:themeColor="text1"/>
        </w:rPr>
        <w:t xml:space="preserve">ainsi que </w:t>
      </w:r>
      <w:r w:rsidR="00EF6FD7" w:rsidRPr="00973D76">
        <w:rPr>
          <w:rFonts w:cstheme="minorHAnsi"/>
          <w:color w:val="000000" w:themeColor="text1"/>
        </w:rPr>
        <w:t>l’accès à des îlots de fra</w:t>
      </w:r>
      <w:r w:rsidR="00EF6FD7">
        <w:rPr>
          <w:rFonts w:cstheme="minorHAnsi"/>
          <w:color w:val="000000" w:themeColor="text1"/>
        </w:rPr>
        <w:t>i</w:t>
      </w:r>
      <w:r w:rsidR="00EF6FD7" w:rsidRPr="00973D76">
        <w:rPr>
          <w:rFonts w:cstheme="minorHAnsi"/>
          <w:color w:val="000000" w:themeColor="text1"/>
        </w:rPr>
        <w:t xml:space="preserve">cheur. Cette oasis de verdure et de vie, qu’on </w:t>
      </w:r>
      <w:r w:rsidR="00EF6FD7">
        <w:rPr>
          <w:rFonts w:cstheme="minorHAnsi"/>
          <w:color w:val="000000" w:themeColor="text1"/>
        </w:rPr>
        <w:t>est parvenu</w:t>
      </w:r>
      <w:r w:rsidR="00EF6FD7" w:rsidRPr="00973D76">
        <w:rPr>
          <w:rFonts w:cstheme="minorHAnsi"/>
          <w:color w:val="000000" w:themeColor="text1"/>
        </w:rPr>
        <w:t xml:space="preserve"> à préserver</w:t>
      </w:r>
      <w:r w:rsidR="00EF6FD7">
        <w:rPr>
          <w:rFonts w:cstheme="minorHAnsi"/>
          <w:color w:val="000000" w:themeColor="text1"/>
        </w:rPr>
        <w:t>,</w:t>
      </w:r>
      <w:r w:rsidR="00EF6FD7" w:rsidRPr="00973D76">
        <w:rPr>
          <w:rFonts w:cstheme="minorHAnsi"/>
          <w:color w:val="000000" w:themeColor="text1"/>
        </w:rPr>
        <w:t xml:space="preserve"> offre un environnement sain privilégié pour la pratique d’une foule d’activités récréatives, éducatives et de </w:t>
      </w:r>
      <w:proofErr w:type="gramStart"/>
      <w:r w:rsidR="00EF6FD7" w:rsidRPr="00973D76">
        <w:rPr>
          <w:rFonts w:cstheme="minorHAnsi"/>
          <w:color w:val="000000" w:themeColor="text1"/>
        </w:rPr>
        <w:t>plein air essentiel</w:t>
      </w:r>
      <w:r w:rsidR="00EF6FD7">
        <w:rPr>
          <w:rFonts w:cstheme="minorHAnsi"/>
          <w:color w:val="000000" w:themeColor="text1"/>
        </w:rPr>
        <w:t>les</w:t>
      </w:r>
      <w:proofErr w:type="gramEnd"/>
      <w:r w:rsidR="00EF6FD7" w:rsidRPr="00973D76">
        <w:rPr>
          <w:rFonts w:cstheme="minorHAnsi"/>
          <w:color w:val="000000" w:themeColor="text1"/>
        </w:rPr>
        <w:t xml:space="preserve"> à la santé et au bien-être des communautés et aussi en tant qu’attrait touristique.</w:t>
      </w:r>
    </w:p>
    <w:p w:rsidR="00EF6FD7" w:rsidRPr="00973D76" w:rsidRDefault="00EF6FD7" w:rsidP="00F07E42">
      <w:pPr>
        <w:spacing w:after="0"/>
        <w:jc w:val="both"/>
        <w:rPr>
          <w:rFonts w:cstheme="minorHAnsi"/>
          <w:color w:val="000000" w:themeColor="text1"/>
        </w:rPr>
      </w:pPr>
    </w:p>
    <w:p w:rsidR="00EF6FD7" w:rsidRPr="00973D76" w:rsidRDefault="00EF6FD7" w:rsidP="00F07E42">
      <w:pPr>
        <w:spacing w:after="0"/>
        <w:jc w:val="both"/>
        <w:rPr>
          <w:rFonts w:cstheme="minorHAnsi"/>
          <w:color w:val="000000" w:themeColor="text1"/>
        </w:rPr>
      </w:pPr>
      <w:r w:rsidRPr="00973D76">
        <w:rPr>
          <w:rFonts w:cstheme="minorHAnsi"/>
          <w:color w:val="000000" w:themeColor="text1"/>
        </w:rPr>
        <w:t>Au fil des années</w:t>
      </w:r>
      <w:r>
        <w:rPr>
          <w:rFonts w:cstheme="minorHAnsi"/>
          <w:color w:val="000000" w:themeColor="text1"/>
        </w:rPr>
        <w:t>,</w:t>
      </w:r>
      <w:r w:rsidRPr="00973D76">
        <w:rPr>
          <w:rFonts w:cstheme="minorHAnsi"/>
          <w:color w:val="000000" w:themeColor="text1"/>
        </w:rPr>
        <w:t xml:space="preserve"> Éco-Nature est parvenu à protéger d’importantes superficies naturelles le long de la rivière des Mille Îles. Il manque cependant une pièce maîtresse au tableau, un noyau de biodiversité qui supporte l’essentiel des espèces du territoire : les trois grandes îles, soit les îles Saint-Joseph, aux Vaches et Saint-Pierre. </w:t>
      </w:r>
    </w:p>
    <w:p w:rsidR="00EF6FD7" w:rsidRPr="00973D76" w:rsidRDefault="00EF6FD7" w:rsidP="00F07E42">
      <w:pPr>
        <w:spacing w:after="0"/>
        <w:jc w:val="both"/>
        <w:rPr>
          <w:rFonts w:cstheme="minorHAnsi"/>
          <w:color w:val="000000" w:themeColor="text1"/>
        </w:rPr>
      </w:pPr>
    </w:p>
    <w:p w:rsidR="00EF6FD7" w:rsidRPr="00973D76" w:rsidRDefault="00EF6FD7" w:rsidP="00F07E42">
      <w:pPr>
        <w:spacing w:after="0"/>
        <w:jc w:val="both"/>
        <w:rPr>
          <w:rFonts w:cstheme="minorHAnsi"/>
          <w:color w:val="000000" w:themeColor="text1"/>
        </w:rPr>
      </w:pPr>
      <w:r w:rsidRPr="00973D76">
        <w:rPr>
          <w:rFonts w:cstheme="minorHAnsi"/>
          <w:color w:val="000000" w:themeColor="text1"/>
        </w:rPr>
        <w:t>Celles-ci supportent</w:t>
      </w:r>
      <w:r>
        <w:rPr>
          <w:rFonts w:cstheme="minorHAnsi"/>
          <w:color w:val="000000" w:themeColor="text1"/>
        </w:rPr>
        <w:t xml:space="preserve"> une riche biodiversité,</w:t>
      </w:r>
      <w:r w:rsidRPr="00973D76">
        <w:rPr>
          <w:rFonts w:cstheme="minorHAnsi"/>
          <w:color w:val="000000" w:themeColor="text1"/>
        </w:rPr>
        <w:t xml:space="preserve"> inégalée </w:t>
      </w:r>
      <w:r>
        <w:rPr>
          <w:rFonts w:cstheme="minorHAnsi"/>
          <w:color w:val="000000" w:themeColor="text1"/>
        </w:rPr>
        <w:t>dans la province</w:t>
      </w:r>
      <w:r w:rsidRPr="00973D76">
        <w:rPr>
          <w:rFonts w:cstheme="minorHAnsi"/>
          <w:color w:val="000000" w:themeColor="text1"/>
        </w:rPr>
        <w:t xml:space="preserve">, incluant un grand nombre des 91 espèces </w:t>
      </w:r>
      <w:r>
        <w:rPr>
          <w:rFonts w:cstheme="minorHAnsi"/>
          <w:color w:val="000000" w:themeColor="text1"/>
        </w:rPr>
        <w:t xml:space="preserve">ayant un statut de précarité </w:t>
      </w:r>
      <w:r w:rsidRPr="00973D76">
        <w:rPr>
          <w:rFonts w:cstheme="minorHAnsi"/>
          <w:color w:val="000000" w:themeColor="text1"/>
        </w:rPr>
        <w:t xml:space="preserve">au Québec ou au Canada qui sont présentes sur le territoire. On peut y observer près </w:t>
      </w:r>
      <w:r>
        <w:rPr>
          <w:rFonts w:cstheme="minorHAnsi"/>
          <w:color w:val="000000" w:themeColor="text1"/>
        </w:rPr>
        <w:t xml:space="preserve">du </w:t>
      </w:r>
      <w:r w:rsidRPr="00973D76">
        <w:rPr>
          <w:rFonts w:cstheme="minorHAnsi"/>
          <w:color w:val="000000" w:themeColor="text1"/>
        </w:rPr>
        <w:t>deux tiers des espèces figurant sur la liste de la faune vertébrée du Québec, des espèces endémiques rares ainsi que des peuplements végétaux uniques</w:t>
      </w:r>
      <w:r>
        <w:rPr>
          <w:rFonts w:cstheme="minorHAnsi"/>
          <w:color w:val="000000" w:themeColor="text1"/>
        </w:rPr>
        <w:t>,</w:t>
      </w:r>
      <w:r w:rsidRPr="00973D76">
        <w:rPr>
          <w:rFonts w:cstheme="minorHAnsi"/>
          <w:color w:val="000000" w:themeColor="text1"/>
        </w:rPr>
        <w:t xml:space="preserve"> dont certains ont disparu du reste de la province… de </w:t>
      </w:r>
      <w:r w:rsidR="002C129A">
        <w:rPr>
          <w:rFonts w:cstheme="minorHAnsi"/>
          <w:color w:val="000000" w:themeColor="text1"/>
        </w:rPr>
        <w:t>quoi faire l’envie de nombreux p</w:t>
      </w:r>
      <w:r w:rsidRPr="00973D76">
        <w:rPr>
          <w:rFonts w:cstheme="minorHAnsi"/>
          <w:color w:val="000000" w:themeColor="text1"/>
        </w:rPr>
        <w:t xml:space="preserve">arcs de la région métropolitaine. </w:t>
      </w:r>
    </w:p>
    <w:p w:rsidR="00EF6FD7" w:rsidRPr="00973D76" w:rsidRDefault="00EF6FD7" w:rsidP="00F07E42">
      <w:pPr>
        <w:pStyle w:val="Default"/>
        <w:spacing w:line="276" w:lineRule="auto"/>
        <w:jc w:val="both"/>
        <w:rPr>
          <w:rFonts w:asciiTheme="minorHAnsi" w:hAnsiTheme="minorHAnsi" w:cstheme="minorHAnsi"/>
          <w:color w:val="000000" w:themeColor="text1"/>
          <w:sz w:val="22"/>
          <w:szCs w:val="22"/>
          <w:lang w:val="fr-CA"/>
        </w:rPr>
      </w:pPr>
    </w:p>
    <w:p w:rsidR="00EF6FD7" w:rsidRPr="00973D76" w:rsidRDefault="00EF6FD7" w:rsidP="00F07E42">
      <w:pPr>
        <w:spacing w:after="0"/>
        <w:jc w:val="both"/>
        <w:rPr>
          <w:rFonts w:cstheme="minorHAnsi"/>
          <w:color w:val="000000" w:themeColor="text1"/>
        </w:rPr>
      </w:pPr>
      <w:r w:rsidRPr="00973D76">
        <w:rPr>
          <w:rFonts w:cstheme="minorHAnsi"/>
          <w:color w:val="000000" w:themeColor="text1"/>
        </w:rPr>
        <w:t>En 2010, Éco-Nature produisait un rapport scientifique de près d’une centaine de pages sur la pertinence écologique de protéger les trois grandes îles de la rivière des Mille Îles. L’importance de ces îles à l’échelle du sud du Québec a été démontrée, consolidant la volonté de 41 000 signataires convaincus de la nécessité et de l’urgence de protéger les trois grandes îles. Les connaissances acquises depuis 2010 et les aléas de la nature dans un contexte de changements climatiques (inondations, étiages extrêmes, approvisionnement en eau potable, gestion des eaux usées) mettent aujourd’hui en évidence l’importance de protéger les derniers grands milieux naturels de la rivière des Mille Îles.</w:t>
      </w:r>
      <w:bookmarkStart w:id="0" w:name="_GoBack"/>
      <w:bookmarkEnd w:id="0"/>
    </w:p>
    <w:p w:rsidR="00EF6FD7" w:rsidRPr="00973D76" w:rsidRDefault="00EF6FD7" w:rsidP="00F07E42">
      <w:pPr>
        <w:spacing w:after="0"/>
        <w:jc w:val="both"/>
        <w:rPr>
          <w:rFonts w:cstheme="minorHAnsi"/>
          <w:color w:val="000000" w:themeColor="text1"/>
        </w:rPr>
      </w:pPr>
    </w:p>
    <w:p w:rsidR="00EF6FD7" w:rsidRPr="00973D76" w:rsidRDefault="00EF6FD7" w:rsidP="00F07E42">
      <w:pPr>
        <w:pStyle w:val="Default"/>
        <w:spacing w:line="276" w:lineRule="auto"/>
        <w:jc w:val="both"/>
        <w:rPr>
          <w:rFonts w:asciiTheme="minorHAnsi" w:hAnsiTheme="minorHAnsi" w:cstheme="minorHAnsi"/>
          <w:color w:val="000000" w:themeColor="text1"/>
          <w:sz w:val="22"/>
          <w:szCs w:val="22"/>
          <w:lang w:val="fr-CA"/>
        </w:rPr>
      </w:pPr>
      <w:r w:rsidRPr="00973D76">
        <w:rPr>
          <w:rFonts w:asciiTheme="minorHAnsi" w:hAnsiTheme="minorHAnsi" w:cstheme="minorHAnsi"/>
          <w:color w:val="000000" w:themeColor="text1"/>
          <w:sz w:val="22"/>
          <w:szCs w:val="22"/>
          <w:lang w:val="fr-CA"/>
        </w:rPr>
        <w:t>Alors que l’on se soucie de notre qualité de vie, que l’on cherche à s’évader dans la nature et que l’on se réjouit de vivre au cœur de lieux riches et vivants, la conservation des milieux naturels résiduels pour le bien collectif est plus que jamais prioritaire. En 2018, Éco-Nature s’inquiète toujours du sort de ce joyau pour lequel il n’y a pas de comparable dans la région.</w:t>
      </w:r>
    </w:p>
    <w:p w:rsidR="00EF6FD7" w:rsidRPr="00973D76" w:rsidRDefault="00EF6FD7" w:rsidP="00F07E42">
      <w:pPr>
        <w:pStyle w:val="Default"/>
        <w:spacing w:line="276" w:lineRule="auto"/>
        <w:jc w:val="both"/>
        <w:rPr>
          <w:rFonts w:asciiTheme="minorHAnsi" w:hAnsiTheme="minorHAnsi" w:cstheme="minorHAnsi"/>
          <w:color w:val="000000" w:themeColor="text1"/>
          <w:sz w:val="22"/>
          <w:szCs w:val="22"/>
          <w:lang w:val="fr-CA"/>
        </w:rPr>
      </w:pPr>
    </w:p>
    <w:p w:rsidR="00EF6FD7" w:rsidRDefault="00EF6FD7" w:rsidP="00F07E42">
      <w:pPr>
        <w:pStyle w:val="Default"/>
        <w:spacing w:line="276" w:lineRule="auto"/>
        <w:jc w:val="both"/>
        <w:rPr>
          <w:rFonts w:asciiTheme="minorHAnsi" w:hAnsiTheme="minorHAnsi" w:cstheme="minorHAnsi"/>
          <w:color w:val="000000" w:themeColor="text1"/>
          <w:sz w:val="22"/>
          <w:szCs w:val="22"/>
          <w:lang w:val="fr-CA"/>
        </w:rPr>
      </w:pPr>
      <w:r w:rsidRPr="00973D76">
        <w:rPr>
          <w:rFonts w:asciiTheme="minorHAnsi" w:hAnsiTheme="minorHAnsi" w:cstheme="minorHAnsi"/>
          <w:color w:val="000000" w:themeColor="text1"/>
          <w:sz w:val="22"/>
          <w:szCs w:val="22"/>
          <w:lang w:val="fr-CA"/>
        </w:rPr>
        <w:lastRenderedPageBreak/>
        <w:t xml:space="preserve">Nous imaginons la surprise et le mécontentement de certains lorsque des décideurs ont choisi de conserver le Mont-Royal. On peut imaginer les avantages économiques en jeu s’il avait été question de le développer. À l’heure actuelle, le mont Royal fait partie du patrimoine naturel de la Ville, </w:t>
      </w:r>
      <w:r>
        <w:rPr>
          <w:rFonts w:asciiTheme="minorHAnsi" w:hAnsiTheme="minorHAnsi" w:cstheme="minorHAnsi"/>
          <w:color w:val="000000" w:themeColor="text1"/>
          <w:sz w:val="22"/>
          <w:szCs w:val="22"/>
          <w:lang w:val="fr-CA"/>
        </w:rPr>
        <w:t>un lieu prisé des citoyens en plus d’être un véritable attrait touristique</w:t>
      </w:r>
      <w:r w:rsidRPr="00973D76">
        <w:rPr>
          <w:rFonts w:asciiTheme="minorHAnsi" w:hAnsiTheme="minorHAnsi" w:cstheme="minorHAnsi"/>
          <w:color w:val="000000" w:themeColor="text1"/>
          <w:sz w:val="22"/>
          <w:szCs w:val="22"/>
          <w:lang w:val="fr-CA"/>
        </w:rPr>
        <w:t xml:space="preserve">. Avec leur richesse incomparable, les trois grandes </w:t>
      </w:r>
      <w:proofErr w:type="spellStart"/>
      <w:r w:rsidRPr="00973D76">
        <w:rPr>
          <w:rFonts w:asciiTheme="minorHAnsi" w:hAnsiTheme="minorHAnsi" w:cstheme="minorHAnsi"/>
          <w:color w:val="000000" w:themeColor="text1"/>
          <w:sz w:val="22"/>
          <w:szCs w:val="22"/>
          <w:lang w:val="fr-CA"/>
        </w:rPr>
        <w:t>îles</w:t>
      </w:r>
      <w:proofErr w:type="spellEnd"/>
      <w:r w:rsidRPr="00973D76">
        <w:rPr>
          <w:rFonts w:asciiTheme="minorHAnsi" w:hAnsiTheme="minorHAnsi" w:cstheme="minorHAnsi"/>
          <w:color w:val="000000" w:themeColor="text1"/>
          <w:sz w:val="22"/>
          <w:szCs w:val="22"/>
          <w:lang w:val="fr-CA"/>
        </w:rPr>
        <w:t xml:space="preserve"> peuvent assurément jouer un tel rôle. </w:t>
      </w:r>
      <w:r>
        <w:rPr>
          <w:rFonts w:asciiTheme="minorHAnsi" w:hAnsiTheme="minorHAnsi" w:cstheme="minorHAnsi"/>
          <w:color w:val="000000" w:themeColor="text1"/>
          <w:sz w:val="22"/>
          <w:szCs w:val="22"/>
          <w:lang w:val="fr-CA"/>
        </w:rPr>
        <w:t>E</w:t>
      </w:r>
      <w:r w:rsidRPr="00973D76">
        <w:rPr>
          <w:rFonts w:asciiTheme="minorHAnsi" w:hAnsiTheme="minorHAnsi" w:cstheme="minorHAnsi"/>
          <w:color w:val="000000" w:themeColor="text1"/>
          <w:sz w:val="22"/>
          <w:szCs w:val="22"/>
          <w:lang w:val="fr-CA"/>
        </w:rPr>
        <w:t>ncore et plus que jamais</w:t>
      </w:r>
      <w:r>
        <w:rPr>
          <w:rFonts w:asciiTheme="minorHAnsi" w:hAnsiTheme="minorHAnsi" w:cstheme="minorHAnsi"/>
          <w:color w:val="000000" w:themeColor="text1"/>
          <w:sz w:val="22"/>
          <w:szCs w:val="22"/>
          <w:lang w:val="fr-CA"/>
        </w:rPr>
        <w:t>, nous avons</w:t>
      </w:r>
      <w:r w:rsidRPr="00973D76">
        <w:rPr>
          <w:rFonts w:asciiTheme="minorHAnsi" w:hAnsiTheme="minorHAnsi" w:cstheme="minorHAnsi"/>
          <w:color w:val="000000" w:themeColor="text1"/>
          <w:sz w:val="22"/>
          <w:szCs w:val="22"/>
          <w:lang w:val="fr-CA"/>
        </w:rPr>
        <w:t xml:space="preserve"> tout à gagner à les conserver.</w:t>
      </w:r>
    </w:p>
    <w:p w:rsidR="00EF6FD7" w:rsidRPr="00973D76" w:rsidRDefault="00EF6FD7" w:rsidP="00F07E42">
      <w:pPr>
        <w:pStyle w:val="Default"/>
        <w:spacing w:line="276" w:lineRule="auto"/>
        <w:jc w:val="both"/>
        <w:rPr>
          <w:rFonts w:asciiTheme="minorHAnsi" w:hAnsiTheme="minorHAnsi" w:cstheme="minorHAnsi"/>
          <w:color w:val="000000" w:themeColor="text1"/>
          <w:sz w:val="22"/>
          <w:szCs w:val="22"/>
          <w:lang w:val="fr-CA"/>
        </w:rPr>
      </w:pPr>
    </w:p>
    <w:p w:rsidR="00F421A3" w:rsidRPr="007A1C2B" w:rsidRDefault="00F421A3" w:rsidP="00F07E42">
      <w:pPr>
        <w:jc w:val="both"/>
        <w:rPr>
          <w:rFonts w:cs="Arial"/>
          <w:b/>
        </w:rPr>
      </w:pPr>
      <w:r w:rsidRPr="007A1C2B">
        <w:rPr>
          <w:rFonts w:cs="Arial"/>
          <w:b/>
        </w:rPr>
        <w:t xml:space="preserve">À propos d’Éco-Nature / Parc de la Rivière-des-Mille-Îles </w:t>
      </w:r>
    </w:p>
    <w:p w:rsidR="00F421A3" w:rsidRPr="007A1C2B" w:rsidRDefault="00F421A3" w:rsidP="00F07E42">
      <w:pPr>
        <w:jc w:val="both"/>
        <w:rPr>
          <w:rFonts w:cs="Arial"/>
        </w:rPr>
      </w:pPr>
      <w:r w:rsidRPr="007A1C2B">
        <w:rPr>
          <w:rFonts w:cs="Arial"/>
        </w:rPr>
        <w:t>Éco-Nature œuvre pour la protection, la conservation et la mise en valeur de la rivière des Mille Îles et de ses affluents, avec l’appui de la communauté et au bénéfice de celle-ci. Fondé par des bénévoles d’Éco-Nature en 1987, le Parc de la Rivière-des-Mille-Îles offre une expérience écotouristique de qualité, dans le respect des milieux naturels, qui profite à près de 150 000 visiteurs annuellement.</w:t>
      </w:r>
    </w:p>
    <w:p w:rsidR="00F421A3" w:rsidRPr="006258D4" w:rsidRDefault="00F421A3" w:rsidP="00F421A3">
      <w:pPr>
        <w:spacing w:after="0" w:line="240" w:lineRule="auto"/>
        <w:jc w:val="center"/>
        <w:rPr>
          <w:rFonts w:eastAsia="Batang" w:cs="Arial"/>
          <w:lang w:eastAsia="fr-FR"/>
        </w:rPr>
      </w:pPr>
      <w:r w:rsidRPr="006258D4">
        <w:rPr>
          <w:rFonts w:eastAsia="Batang" w:cs="Arial"/>
          <w:lang w:eastAsia="fr-FR"/>
        </w:rPr>
        <w:t>- 30 –</w:t>
      </w:r>
    </w:p>
    <w:p w:rsidR="00F421A3" w:rsidRPr="00F421A3" w:rsidRDefault="00F421A3" w:rsidP="00F421A3">
      <w:pPr>
        <w:spacing w:after="0" w:line="240" w:lineRule="auto"/>
        <w:jc w:val="center"/>
        <w:rPr>
          <w:rFonts w:ascii="Arial" w:eastAsia="Batang" w:hAnsi="Arial" w:cs="Arial"/>
          <w:sz w:val="20"/>
          <w:szCs w:val="20"/>
          <w:lang w:eastAsia="fr-FR"/>
        </w:rPr>
      </w:pPr>
    </w:p>
    <w:tbl>
      <w:tblPr>
        <w:tblW w:w="0" w:type="auto"/>
        <w:tblLook w:val="00A0" w:firstRow="1" w:lastRow="0" w:firstColumn="1" w:lastColumn="0" w:noHBand="0" w:noVBand="0"/>
      </w:tblPr>
      <w:tblGrid>
        <w:gridCol w:w="4610"/>
        <w:gridCol w:w="4796"/>
      </w:tblGrid>
      <w:tr w:rsidR="00F421A3" w:rsidRPr="00F421A3" w:rsidTr="0093184D">
        <w:trPr>
          <w:trHeight w:val="1810"/>
        </w:trPr>
        <w:tc>
          <w:tcPr>
            <w:tcW w:w="4644" w:type="dxa"/>
            <w:vAlign w:val="center"/>
          </w:tcPr>
          <w:p w:rsidR="00F421A3" w:rsidRPr="007A1C2B" w:rsidRDefault="00F421A3" w:rsidP="00F421A3">
            <w:pPr>
              <w:spacing w:after="0" w:line="240" w:lineRule="auto"/>
              <w:rPr>
                <w:rFonts w:eastAsia="Times New Roman" w:cs="Arial"/>
                <w:lang w:eastAsia="fr-FR"/>
              </w:rPr>
            </w:pPr>
            <w:r w:rsidRPr="007A1C2B">
              <w:rPr>
                <w:rFonts w:eastAsia="Times New Roman" w:cs="Arial"/>
                <w:lang w:eastAsia="fr-FR"/>
              </w:rPr>
              <w:t xml:space="preserve">Informations additionnelles : </w:t>
            </w:r>
          </w:p>
          <w:p w:rsidR="00F421A3" w:rsidRPr="007A1C2B" w:rsidRDefault="00F421A3" w:rsidP="00F421A3">
            <w:pPr>
              <w:spacing w:after="0" w:line="240" w:lineRule="auto"/>
              <w:rPr>
                <w:rFonts w:eastAsia="Times New Roman" w:cs="Arial"/>
                <w:lang w:eastAsia="fr-FR"/>
              </w:rPr>
            </w:pPr>
            <w:r w:rsidRPr="007A1C2B">
              <w:rPr>
                <w:rFonts w:eastAsia="Times New Roman" w:cs="Arial"/>
                <w:lang w:eastAsia="fr-FR"/>
              </w:rPr>
              <w:t>Parc de la Rivière-des-Mille-Îles</w:t>
            </w:r>
          </w:p>
          <w:p w:rsidR="00F421A3" w:rsidRPr="007A1C2B" w:rsidRDefault="00F421A3" w:rsidP="00F421A3">
            <w:pPr>
              <w:spacing w:after="0" w:line="240" w:lineRule="auto"/>
              <w:rPr>
                <w:rFonts w:eastAsia="Times New Roman" w:cs="Arial"/>
                <w:lang w:eastAsia="fr-FR"/>
              </w:rPr>
            </w:pPr>
            <w:r w:rsidRPr="007A1C2B">
              <w:rPr>
                <w:rFonts w:eastAsia="Times New Roman" w:cs="Arial"/>
                <w:lang w:eastAsia="fr-FR"/>
              </w:rPr>
              <w:t>345, boulevard Sainte-Rose, Laval</w:t>
            </w:r>
          </w:p>
          <w:p w:rsidR="00F421A3" w:rsidRPr="007A1C2B" w:rsidRDefault="00F421A3" w:rsidP="00F421A3">
            <w:pPr>
              <w:spacing w:after="0" w:line="240" w:lineRule="auto"/>
              <w:rPr>
                <w:rFonts w:eastAsia="Times New Roman" w:cs="Arial"/>
                <w:lang w:eastAsia="fr-FR"/>
              </w:rPr>
            </w:pPr>
            <w:r w:rsidRPr="007A1C2B">
              <w:rPr>
                <w:rFonts w:eastAsia="Times New Roman" w:cs="Arial"/>
                <w:lang w:eastAsia="fr-FR"/>
              </w:rPr>
              <w:t>450 622-1020, poste 227</w:t>
            </w:r>
          </w:p>
          <w:p w:rsidR="00F421A3" w:rsidRPr="007A1C2B" w:rsidRDefault="00DA670B" w:rsidP="00F421A3">
            <w:pPr>
              <w:spacing w:after="0" w:line="240" w:lineRule="auto"/>
              <w:rPr>
                <w:rFonts w:eastAsia="Times New Roman" w:cs="Arial"/>
                <w:lang w:eastAsia="fr-FR"/>
              </w:rPr>
            </w:pPr>
            <w:hyperlink r:id="rId7" w:history="1">
              <w:r w:rsidR="00F421A3" w:rsidRPr="007A1C2B">
                <w:rPr>
                  <w:rFonts w:eastAsia="Times New Roman" w:cs="Arial"/>
                  <w:color w:val="0000FF"/>
                  <w:u w:val="single"/>
                  <w:lang w:eastAsia="fr-FR"/>
                </w:rPr>
                <w:t>www.parc-mille-iles.qc.ca</w:t>
              </w:r>
            </w:hyperlink>
            <w:r w:rsidR="00F421A3" w:rsidRPr="007A1C2B">
              <w:rPr>
                <w:rFonts w:eastAsia="Times New Roman" w:cs="Arial"/>
                <w:lang w:eastAsia="fr-FR"/>
              </w:rPr>
              <w:t xml:space="preserve"> </w:t>
            </w:r>
          </w:p>
          <w:p w:rsidR="00F421A3" w:rsidRPr="007A1C2B" w:rsidRDefault="00DA670B" w:rsidP="00F421A3">
            <w:pPr>
              <w:spacing w:after="0" w:line="240" w:lineRule="auto"/>
              <w:rPr>
                <w:rFonts w:eastAsia="Times New Roman" w:cs="Arial"/>
                <w:lang w:eastAsia="fr-FR"/>
              </w:rPr>
            </w:pPr>
            <w:hyperlink r:id="rId8" w:history="1">
              <w:r w:rsidR="00F421A3" w:rsidRPr="007A1C2B">
                <w:rPr>
                  <w:rFonts w:eastAsia="Times New Roman" w:cs="Arial"/>
                  <w:color w:val="0000FF"/>
                  <w:u w:val="single"/>
                  <w:lang w:eastAsia="fr-FR"/>
                </w:rPr>
                <w:t>info@parc-mille-iles.qc.ca</w:t>
              </w:r>
            </w:hyperlink>
            <w:r w:rsidR="00F421A3" w:rsidRPr="007A1C2B">
              <w:rPr>
                <w:rFonts w:eastAsia="Times New Roman" w:cs="Arial"/>
                <w:lang w:eastAsia="fr-FR"/>
              </w:rPr>
              <w:t xml:space="preserve"> </w:t>
            </w:r>
          </w:p>
        </w:tc>
        <w:tc>
          <w:tcPr>
            <w:tcW w:w="4841" w:type="dxa"/>
            <w:vAlign w:val="center"/>
          </w:tcPr>
          <w:p w:rsidR="00F421A3" w:rsidRPr="007A1C2B" w:rsidRDefault="00F421A3" w:rsidP="00F421A3">
            <w:pPr>
              <w:spacing w:after="0" w:line="240" w:lineRule="auto"/>
              <w:rPr>
                <w:rFonts w:eastAsia="Batang" w:cs="Arial"/>
                <w:lang w:eastAsia="fr-FR"/>
              </w:rPr>
            </w:pPr>
            <w:r w:rsidRPr="007A1C2B">
              <w:rPr>
                <w:rFonts w:eastAsia="Batang" w:cs="Arial"/>
                <w:lang w:eastAsia="fr-FR"/>
              </w:rPr>
              <w:t xml:space="preserve">Source : </w:t>
            </w:r>
          </w:p>
          <w:p w:rsidR="00F421A3" w:rsidRPr="007A1C2B" w:rsidRDefault="00EF6FD7" w:rsidP="00F421A3">
            <w:pPr>
              <w:spacing w:after="0" w:line="240" w:lineRule="auto"/>
              <w:rPr>
                <w:rFonts w:eastAsia="Batang" w:cs="Arial"/>
                <w:lang w:eastAsia="fr-FR"/>
              </w:rPr>
            </w:pPr>
            <w:r>
              <w:rPr>
                <w:rFonts w:eastAsia="Batang" w:cs="Arial"/>
                <w:lang w:eastAsia="fr-FR"/>
              </w:rPr>
              <w:t>Fannie Durocher</w:t>
            </w:r>
          </w:p>
          <w:p w:rsidR="00F421A3" w:rsidRPr="007A1C2B" w:rsidRDefault="00EF6FD7" w:rsidP="00F421A3">
            <w:pPr>
              <w:spacing w:after="0" w:line="240" w:lineRule="auto"/>
              <w:rPr>
                <w:rFonts w:eastAsia="Batang" w:cs="Arial"/>
                <w:lang w:eastAsia="fr-FR"/>
              </w:rPr>
            </w:pPr>
            <w:r>
              <w:rPr>
                <w:rFonts w:eastAsia="Batang" w:cs="Arial"/>
                <w:lang w:eastAsia="fr-FR"/>
              </w:rPr>
              <w:t>Coordonnatrice aux communications et marketing</w:t>
            </w:r>
          </w:p>
          <w:p w:rsidR="00F421A3" w:rsidRPr="007A1C2B" w:rsidRDefault="00F421A3" w:rsidP="00F421A3">
            <w:pPr>
              <w:spacing w:after="0" w:line="240" w:lineRule="auto"/>
              <w:rPr>
                <w:rFonts w:eastAsia="Batang" w:cs="Arial"/>
                <w:lang w:eastAsia="fr-FR"/>
              </w:rPr>
            </w:pPr>
            <w:r w:rsidRPr="007A1C2B">
              <w:rPr>
                <w:rFonts w:eastAsia="Batang" w:cs="Arial"/>
                <w:lang w:eastAsia="fr-FR"/>
              </w:rPr>
              <w:t>Éco-Nature / Parc de la Rivière-des-Mille-Îles</w:t>
            </w:r>
          </w:p>
          <w:p w:rsidR="00F421A3" w:rsidRPr="007A1C2B" w:rsidRDefault="00F421A3" w:rsidP="00F421A3">
            <w:pPr>
              <w:spacing w:after="0" w:line="240" w:lineRule="auto"/>
              <w:rPr>
                <w:rFonts w:eastAsia="Batang" w:cs="Arial"/>
                <w:lang w:eastAsia="fr-FR"/>
              </w:rPr>
            </w:pPr>
            <w:r w:rsidRPr="007A1C2B">
              <w:rPr>
                <w:rFonts w:eastAsia="Batang" w:cs="Arial"/>
                <w:lang w:eastAsia="fr-FR"/>
              </w:rPr>
              <w:t>345, boulevard Sainte-Rose, Laval (</w:t>
            </w:r>
            <w:proofErr w:type="spellStart"/>
            <w:r w:rsidRPr="007A1C2B">
              <w:rPr>
                <w:rFonts w:eastAsia="Batang" w:cs="Arial"/>
                <w:lang w:eastAsia="fr-FR"/>
              </w:rPr>
              <w:t>Qc</w:t>
            </w:r>
            <w:proofErr w:type="spellEnd"/>
            <w:r w:rsidRPr="007A1C2B">
              <w:rPr>
                <w:rFonts w:eastAsia="Batang" w:cs="Arial"/>
                <w:lang w:eastAsia="fr-FR"/>
              </w:rPr>
              <w:t>), H7L 1M7</w:t>
            </w:r>
          </w:p>
          <w:p w:rsidR="00F421A3" w:rsidRPr="007A1C2B" w:rsidRDefault="00F421A3" w:rsidP="00F421A3">
            <w:pPr>
              <w:spacing w:after="0" w:line="240" w:lineRule="auto"/>
              <w:rPr>
                <w:rFonts w:eastAsia="Batang" w:cs="Arial"/>
                <w:lang w:eastAsia="fr-FR"/>
              </w:rPr>
            </w:pPr>
            <w:r w:rsidRPr="007A1C2B">
              <w:rPr>
                <w:rFonts w:eastAsia="Batang" w:cs="Arial"/>
                <w:lang w:eastAsia="fr-FR"/>
              </w:rPr>
              <w:t>450 622-1020 poste 236</w:t>
            </w:r>
          </w:p>
          <w:p w:rsidR="00F421A3" w:rsidRPr="007A1C2B" w:rsidRDefault="00DA670B" w:rsidP="00F421A3">
            <w:pPr>
              <w:spacing w:after="0" w:line="240" w:lineRule="auto"/>
              <w:rPr>
                <w:rFonts w:eastAsia="Batang" w:cs="Arial"/>
                <w:lang w:eastAsia="fr-FR"/>
              </w:rPr>
            </w:pPr>
            <w:hyperlink r:id="rId9" w:history="1">
              <w:r w:rsidR="00F421A3" w:rsidRPr="007A1C2B">
                <w:rPr>
                  <w:rFonts w:eastAsia="Batang" w:cs="Arial"/>
                  <w:color w:val="0000FF"/>
                  <w:u w:val="single"/>
                  <w:lang w:eastAsia="fr-FR"/>
                </w:rPr>
                <w:t>communication@parc-mille-iles.qc.ca</w:t>
              </w:r>
            </w:hyperlink>
          </w:p>
        </w:tc>
      </w:tr>
    </w:tbl>
    <w:p w:rsidR="00F421A3" w:rsidRPr="00F421A3" w:rsidRDefault="00F421A3" w:rsidP="00F421A3">
      <w:pPr>
        <w:spacing w:after="0" w:line="240" w:lineRule="auto"/>
        <w:rPr>
          <w:rFonts w:ascii="Arial" w:eastAsia="Times New Roman" w:hAnsi="Arial" w:cs="Arial"/>
          <w:szCs w:val="24"/>
          <w:lang w:val="fr-FR" w:eastAsia="fr-FR"/>
        </w:rPr>
      </w:pPr>
    </w:p>
    <w:p w:rsidR="002A19C5" w:rsidRPr="00F421A3" w:rsidRDefault="002A19C5" w:rsidP="00185085">
      <w:pPr>
        <w:rPr>
          <w:lang w:val="fr-FR"/>
        </w:rPr>
      </w:pPr>
    </w:p>
    <w:sectPr w:rsidR="002A19C5" w:rsidRPr="00F421A3" w:rsidSect="00EF6FD7">
      <w:headerReference w:type="default" r:id="rId10"/>
      <w:footerReference w:type="default" r:id="rId11"/>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889" w:rsidRDefault="00BB2889" w:rsidP="007F3FB6">
      <w:pPr>
        <w:spacing w:after="0" w:line="240" w:lineRule="auto"/>
      </w:pPr>
      <w:r>
        <w:separator/>
      </w:r>
    </w:p>
  </w:endnote>
  <w:endnote w:type="continuationSeparator" w:id="0">
    <w:p w:rsidR="00BB2889" w:rsidRDefault="00BB2889" w:rsidP="007F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embedRegular r:id="rId1" w:fontKey="{AFD27823-E27A-4109-B37C-43541E357B3D}"/>
    <w:embedBold r:id="rId2" w:fontKey="{00C212AE-FE44-4C98-83A3-10C836B7E0C5}"/>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7B6" w:rsidRDefault="00F421A3" w:rsidP="0093184D">
    <w:pPr>
      <w:pStyle w:val="Pieddepage"/>
      <w:jc w:val="center"/>
    </w:pPr>
    <w:r>
      <w:rPr>
        <w:noProof/>
        <w:lang w:eastAsia="fr-CA"/>
      </w:rPr>
      <w:drawing>
        <wp:inline distT="0" distB="0" distL="0" distR="0" wp14:anchorId="5B5DB54A" wp14:editId="3500B971">
          <wp:extent cx="5038725" cy="542925"/>
          <wp:effectExtent l="0" t="0" r="9525" b="9525"/>
          <wp:docPr id="2" name="Imag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889" w:rsidRDefault="00BB2889" w:rsidP="007F3FB6">
      <w:pPr>
        <w:spacing w:after="0" w:line="240" w:lineRule="auto"/>
      </w:pPr>
      <w:r>
        <w:separator/>
      </w:r>
    </w:p>
  </w:footnote>
  <w:footnote w:type="continuationSeparator" w:id="0">
    <w:p w:rsidR="00BB2889" w:rsidRDefault="00BB2889" w:rsidP="007F3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7B6" w:rsidRDefault="00F421A3">
    <w:pPr>
      <w:pStyle w:val="En-tte"/>
    </w:pPr>
    <w:r>
      <w:rPr>
        <w:noProof/>
        <w:lang w:eastAsia="fr-CA"/>
      </w:rPr>
      <w:drawing>
        <wp:anchor distT="0" distB="0" distL="114300" distR="114300" simplePos="0" relativeHeight="251659264" behindDoc="0" locked="0" layoutInCell="1" allowOverlap="1" wp14:anchorId="23B4277A" wp14:editId="515B4B36">
          <wp:simplePos x="0" y="0"/>
          <wp:positionH relativeFrom="column">
            <wp:posOffset>-61489</wp:posOffset>
          </wp:positionH>
          <wp:positionV relativeFrom="paragraph">
            <wp:posOffset>6985</wp:posOffset>
          </wp:positionV>
          <wp:extent cx="1537758" cy="9226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c de la Rivière-des-Mille-Îl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7758" cy="922655"/>
                  </a:xfrm>
                  <a:prstGeom prst="rect">
                    <a:avLst/>
                  </a:prstGeom>
                  <a:noFill/>
                </pic:spPr>
              </pic:pic>
            </a:graphicData>
          </a:graphic>
          <wp14:sizeRelH relativeFrom="page">
            <wp14:pctWidth>0</wp14:pctWidth>
          </wp14:sizeRelH>
          <wp14:sizeRelV relativeFrom="page">
            <wp14:pctHeight>0</wp14:pctHeight>
          </wp14:sizeRelV>
        </wp:anchor>
      </w:drawing>
    </w:r>
  </w:p>
  <w:p w:rsidR="005017B6" w:rsidRDefault="00EF6FD7" w:rsidP="00EF6FD7">
    <w:pPr>
      <w:pStyle w:val="En-tte"/>
      <w:tabs>
        <w:tab w:val="clear" w:pos="4678"/>
        <w:tab w:val="clear" w:pos="9356"/>
        <w:tab w:val="left" w:pos="313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A3"/>
    <w:rsid w:val="00094E38"/>
    <w:rsid w:val="00185085"/>
    <w:rsid w:val="00250DD4"/>
    <w:rsid w:val="002A19C5"/>
    <w:rsid w:val="002A1AE7"/>
    <w:rsid w:val="002C129A"/>
    <w:rsid w:val="00404002"/>
    <w:rsid w:val="004B77CA"/>
    <w:rsid w:val="006258D4"/>
    <w:rsid w:val="0074612E"/>
    <w:rsid w:val="007A1C2B"/>
    <w:rsid w:val="007B5F9C"/>
    <w:rsid w:val="007F3FB6"/>
    <w:rsid w:val="0085579A"/>
    <w:rsid w:val="00912A5E"/>
    <w:rsid w:val="00933438"/>
    <w:rsid w:val="00AE71C8"/>
    <w:rsid w:val="00BB2889"/>
    <w:rsid w:val="00BD7B19"/>
    <w:rsid w:val="00C30456"/>
    <w:rsid w:val="00C56C5B"/>
    <w:rsid w:val="00CB6819"/>
    <w:rsid w:val="00D26E50"/>
    <w:rsid w:val="00D439EA"/>
    <w:rsid w:val="00D928C0"/>
    <w:rsid w:val="00DC4BAC"/>
    <w:rsid w:val="00DC7958"/>
    <w:rsid w:val="00EA149A"/>
    <w:rsid w:val="00ED7250"/>
    <w:rsid w:val="00EF6FD7"/>
    <w:rsid w:val="00F07E42"/>
    <w:rsid w:val="00F421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D9BED"/>
  <w15:docId w15:val="{E643C8BA-DBB4-4C2D-9547-BDF9EECB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50DD4"/>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250D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12A5E"/>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36"/>
      <w:szCs w:val="52"/>
    </w:rPr>
  </w:style>
  <w:style w:type="character" w:customStyle="1" w:styleId="TitreCar">
    <w:name w:val="Titre Car"/>
    <w:basedOn w:val="Policepardfaut"/>
    <w:link w:val="Titre"/>
    <w:uiPriority w:val="10"/>
    <w:rsid w:val="00912A5E"/>
    <w:rPr>
      <w:rFonts w:asciiTheme="majorHAnsi" w:eastAsiaTheme="majorEastAsia" w:hAnsiTheme="majorHAnsi" w:cstheme="majorBidi"/>
      <w:b/>
      <w:color w:val="17365D" w:themeColor="text2" w:themeShade="BF"/>
      <w:spacing w:val="5"/>
      <w:kern w:val="28"/>
      <w:sz w:val="36"/>
      <w:szCs w:val="52"/>
    </w:rPr>
  </w:style>
  <w:style w:type="character" w:customStyle="1" w:styleId="Titre1Car">
    <w:name w:val="Titre 1 Car"/>
    <w:basedOn w:val="Policepardfaut"/>
    <w:link w:val="Titre1"/>
    <w:uiPriority w:val="9"/>
    <w:rsid w:val="00250DD4"/>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rsid w:val="00250DD4"/>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933438"/>
    <w:pPr>
      <w:tabs>
        <w:tab w:val="center" w:pos="4678"/>
        <w:tab w:val="right" w:pos="9356"/>
      </w:tabs>
      <w:spacing w:after="0" w:line="240" w:lineRule="auto"/>
    </w:pPr>
  </w:style>
  <w:style w:type="character" w:customStyle="1" w:styleId="En-tteCar">
    <w:name w:val="En-tête Car"/>
    <w:basedOn w:val="Policepardfaut"/>
    <w:link w:val="En-tte"/>
    <w:uiPriority w:val="99"/>
    <w:rsid w:val="00933438"/>
  </w:style>
  <w:style w:type="paragraph" w:styleId="Pieddepage">
    <w:name w:val="footer"/>
    <w:basedOn w:val="Normal"/>
    <w:link w:val="PieddepageCar"/>
    <w:uiPriority w:val="99"/>
    <w:unhideWhenUsed/>
    <w:rsid w:val="00933438"/>
    <w:pPr>
      <w:tabs>
        <w:tab w:val="center" w:pos="4678"/>
        <w:tab w:val="right" w:pos="9356"/>
      </w:tabs>
      <w:spacing w:after="0" w:line="240" w:lineRule="auto"/>
    </w:pPr>
  </w:style>
  <w:style w:type="character" w:customStyle="1" w:styleId="PieddepageCar">
    <w:name w:val="Pied de page Car"/>
    <w:basedOn w:val="Policepardfaut"/>
    <w:link w:val="Pieddepage"/>
    <w:uiPriority w:val="99"/>
    <w:rsid w:val="00933438"/>
  </w:style>
  <w:style w:type="paragraph" w:styleId="Textedebulles">
    <w:name w:val="Balloon Text"/>
    <w:basedOn w:val="Normal"/>
    <w:link w:val="TextedebullesCar"/>
    <w:uiPriority w:val="99"/>
    <w:semiHidden/>
    <w:unhideWhenUsed/>
    <w:rsid w:val="007F3F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FB6"/>
    <w:rPr>
      <w:rFonts w:ascii="Tahoma" w:hAnsi="Tahoma" w:cs="Tahoma"/>
      <w:sz w:val="16"/>
      <w:szCs w:val="16"/>
    </w:rPr>
  </w:style>
  <w:style w:type="paragraph" w:customStyle="1" w:styleId="Default">
    <w:name w:val="Default"/>
    <w:rsid w:val="00EF6FD7"/>
    <w:pPr>
      <w:widowControl w:val="0"/>
      <w:autoSpaceDE w:val="0"/>
      <w:autoSpaceDN w:val="0"/>
      <w:adjustRightInd w:val="0"/>
      <w:spacing w:after="0" w:line="240" w:lineRule="auto"/>
    </w:pPr>
    <w:rPr>
      <w:rFonts w:ascii="Myriad Pro" w:eastAsia="Times New Roman" w:hAnsi="Myriad Pro" w:cs="Myriad Pro"/>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rc-mille-iles.q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c-mille-iles.q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cation@parc-mille-iles.qc.ca"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0AFB-EE09-4E21-8A42-983233F0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681</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Assemblée nationale</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Pisani, Barbara</dc:creator>
  <cp:lastModifiedBy>Communication</cp:lastModifiedBy>
  <cp:revision>4</cp:revision>
  <cp:lastPrinted>2018-09-24T15:37:00Z</cp:lastPrinted>
  <dcterms:created xsi:type="dcterms:W3CDTF">2018-09-24T15:36:00Z</dcterms:created>
  <dcterms:modified xsi:type="dcterms:W3CDTF">2018-09-24T16:09:00Z</dcterms:modified>
</cp:coreProperties>
</file>